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801" w:rsidRDefault="006800BD">
      <w:r>
        <w:rPr>
          <w:noProof/>
          <w:lang w:eastAsia="ru-RU"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Admin\Pictures\ControlCenter4\Scan\CCI30032022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ControlCenter4\Scan\CCI30032022_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52" w:rsidRDefault="00107A52"/>
    <w:p w:rsidR="00107A52" w:rsidRDefault="00107A52" w:rsidP="00107A52">
      <w:pPr>
        <w:pStyle w:val="a5"/>
        <w:jc w:val="both"/>
        <w:rPr>
          <w:sz w:val="22"/>
          <w:szCs w:val="22"/>
        </w:rPr>
      </w:pPr>
    </w:p>
    <w:p w:rsidR="00107A52" w:rsidRDefault="00107A52" w:rsidP="00107A52">
      <w:pPr>
        <w:pStyle w:val="a5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В случае снижения численности детей, если закладка продуктов для приготовления завтрака произошла, порции отпускаются другим детям в </w:t>
      </w:r>
      <w:r>
        <w:rPr>
          <w:spacing w:val="-1"/>
          <w:sz w:val="22"/>
          <w:szCs w:val="22"/>
        </w:rPr>
        <w:t xml:space="preserve">виде увеличения нормы блюда. Выдача неиспользованных порций в виде </w:t>
      </w:r>
      <w:r>
        <w:rPr>
          <w:sz w:val="22"/>
          <w:szCs w:val="22"/>
        </w:rPr>
        <w:t xml:space="preserve">увеличения выхода блюд оформляется членами </w:t>
      </w:r>
      <w:proofErr w:type="spellStart"/>
      <w:r>
        <w:rPr>
          <w:sz w:val="22"/>
          <w:szCs w:val="22"/>
        </w:rPr>
        <w:t>бракеражной</w:t>
      </w:r>
      <w:proofErr w:type="spellEnd"/>
      <w:r>
        <w:rPr>
          <w:sz w:val="22"/>
          <w:szCs w:val="22"/>
        </w:rPr>
        <w:t xml:space="preserve"> комиссии соответствующим актом.</w:t>
      </w:r>
    </w:p>
    <w:p w:rsidR="00107A52" w:rsidRDefault="00107A52" w:rsidP="00107A52">
      <w:pPr>
        <w:pStyle w:val="a5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>С последующим приемом пищи, дети, отсутствующие в организации, снимаются с питания, а продукты, оставшиеся невостребованными, возвращаются на склад.</w:t>
      </w:r>
    </w:p>
    <w:p w:rsidR="00107A52" w:rsidRDefault="00107A52" w:rsidP="00107A52">
      <w:pPr>
        <w:pStyle w:val="a5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Если на завтрак пришло больше детей, чем было заявлено, то для всех детей уменьшают выход блюд, составляется акт и вносятся изменения в </w:t>
      </w:r>
      <w:r>
        <w:rPr>
          <w:spacing w:val="-1"/>
          <w:sz w:val="22"/>
          <w:szCs w:val="22"/>
        </w:rPr>
        <w:t xml:space="preserve">меню на последующие виды приема пищи в соответствии с количеством </w:t>
      </w:r>
      <w:r>
        <w:rPr>
          <w:sz w:val="22"/>
          <w:szCs w:val="22"/>
        </w:rPr>
        <w:t>прибывших детей.</w:t>
      </w:r>
    </w:p>
    <w:p w:rsidR="00107A52" w:rsidRDefault="00107A52" w:rsidP="00107A52">
      <w:pPr>
        <w:pStyle w:val="a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       Контроль. Ответственность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pacing w:val="-18"/>
          <w:sz w:val="22"/>
          <w:szCs w:val="22"/>
        </w:rPr>
      </w:pPr>
      <w:r>
        <w:rPr>
          <w:sz w:val="22"/>
          <w:szCs w:val="22"/>
        </w:rPr>
        <w:t>Администрация МБДОУ «</w:t>
      </w:r>
      <w:proofErr w:type="spellStart"/>
      <w:r>
        <w:rPr>
          <w:sz w:val="22"/>
          <w:szCs w:val="22"/>
        </w:rPr>
        <w:t>Кубасский</w:t>
      </w:r>
      <w:proofErr w:type="spellEnd"/>
      <w:r>
        <w:rPr>
          <w:sz w:val="22"/>
          <w:szCs w:val="22"/>
        </w:rPr>
        <w:t xml:space="preserve"> детский сад» осуществляет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соблюдением законодательства, регулирующего вопросы организации питания воспитанников.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pacing w:val="-16"/>
          <w:sz w:val="22"/>
          <w:szCs w:val="22"/>
        </w:rPr>
      </w:pPr>
      <w:r>
        <w:rPr>
          <w:sz w:val="22"/>
          <w:szCs w:val="22"/>
        </w:rPr>
        <w:t xml:space="preserve">Администрация МБДОУ в лице </w:t>
      </w:r>
      <w:proofErr w:type="gramStart"/>
      <w:r>
        <w:rPr>
          <w:sz w:val="22"/>
          <w:szCs w:val="22"/>
        </w:rPr>
        <w:t>заведующей, воспитателя</w:t>
      </w:r>
      <w:proofErr w:type="gramEnd"/>
      <w:r>
        <w:rPr>
          <w:sz w:val="22"/>
          <w:szCs w:val="22"/>
        </w:rPr>
        <w:t xml:space="preserve">, помощника воспитателя осуществляет административный и производственный </w:t>
      </w:r>
      <w:r>
        <w:rPr>
          <w:spacing w:val="-1"/>
          <w:sz w:val="22"/>
          <w:szCs w:val="22"/>
        </w:rPr>
        <w:t xml:space="preserve">контроль над качеством услуг. В целях охраны, сохранения и укрепления </w:t>
      </w:r>
      <w:r>
        <w:rPr>
          <w:sz w:val="22"/>
          <w:szCs w:val="22"/>
        </w:rPr>
        <w:t>здоровья воспитанников, администрация организует и общественный контроль, привлекая для этих целей родителей.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 xml:space="preserve">Администрация обеспечивает строгий контроль в части организации </w:t>
      </w:r>
      <w:r>
        <w:rPr>
          <w:spacing w:val="-2"/>
          <w:sz w:val="22"/>
          <w:szCs w:val="22"/>
        </w:rPr>
        <w:t xml:space="preserve">поставок продуктовых товаров. Продукты, поступающие в организацию, на </w:t>
      </w:r>
      <w:r>
        <w:rPr>
          <w:sz w:val="22"/>
          <w:szCs w:val="22"/>
        </w:rPr>
        <w:t>момент поставки должны иметь соответствующие разрешительные документы - накладные с указанием количества и цены товара, сертификаты соответствия, удостоверения качества. Действует общественный совет по питанию.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Информация о некачественной продукции, недостаточного ассортимента и несвоевременной поставке предоставляется в письменной, документально подтвержденной форме в МКУ «Управление образования» </w:t>
      </w:r>
      <w:r>
        <w:rPr>
          <w:sz w:val="22"/>
          <w:szCs w:val="22"/>
        </w:rPr>
        <w:t>и МКУ «Централизованная бухгалтерия» в течение 3 дней.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МБДОУ ежегодно создается и действует </w:t>
      </w:r>
      <w:proofErr w:type="spellStart"/>
      <w:r>
        <w:rPr>
          <w:sz w:val="22"/>
          <w:szCs w:val="22"/>
        </w:rPr>
        <w:t>бракеражная</w:t>
      </w:r>
      <w:proofErr w:type="spellEnd"/>
      <w:r>
        <w:rPr>
          <w:sz w:val="22"/>
          <w:szCs w:val="22"/>
        </w:rPr>
        <w:t xml:space="preserve"> комиссия.</w:t>
      </w:r>
    </w:p>
    <w:p w:rsidR="00107A52" w:rsidRDefault="00107A52" w:rsidP="00107A52">
      <w:pPr>
        <w:pStyle w:val="a5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Состав    комиссии,    сроки    её    полномочий    утверждаются    приказом </w:t>
      </w:r>
      <w:r>
        <w:rPr>
          <w:spacing w:val="-1"/>
          <w:sz w:val="22"/>
          <w:szCs w:val="22"/>
        </w:rPr>
        <w:t xml:space="preserve">заведующей.   </w:t>
      </w:r>
      <w:proofErr w:type="spellStart"/>
      <w:r>
        <w:rPr>
          <w:spacing w:val="-1"/>
          <w:sz w:val="22"/>
          <w:szCs w:val="22"/>
        </w:rPr>
        <w:t>Бракеражная</w:t>
      </w:r>
      <w:proofErr w:type="spellEnd"/>
      <w:r>
        <w:rPr>
          <w:spacing w:val="-1"/>
          <w:sz w:val="22"/>
          <w:szCs w:val="22"/>
        </w:rPr>
        <w:t xml:space="preserve">   комиссия  состоит  из   3-4  членов.   В   состав </w:t>
      </w:r>
      <w:r>
        <w:rPr>
          <w:sz w:val="22"/>
          <w:szCs w:val="22"/>
        </w:rPr>
        <w:t xml:space="preserve">комиссии   входят:  </w:t>
      </w:r>
    </w:p>
    <w:p w:rsidR="00107A52" w:rsidRDefault="00107A52" w:rsidP="00107A52">
      <w:pPr>
        <w:pStyle w:val="a5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 заведующая   (председатель   комиссии),   фельдшер </w:t>
      </w:r>
      <w:proofErr w:type="spellStart"/>
      <w:r>
        <w:rPr>
          <w:sz w:val="22"/>
          <w:szCs w:val="22"/>
        </w:rPr>
        <w:t>ФАПа</w:t>
      </w:r>
      <w:proofErr w:type="spellEnd"/>
      <w:r>
        <w:rPr>
          <w:sz w:val="22"/>
          <w:szCs w:val="22"/>
        </w:rPr>
        <w:t xml:space="preserve"> (по согласованию), повар.</w:t>
      </w:r>
    </w:p>
    <w:p w:rsidR="00107A52" w:rsidRDefault="00107A52" w:rsidP="00107A52">
      <w:pPr>
        <w:pStyle w:val="a5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Члены </w:t>
      </w:r>
      <w:proofErr w:type="spellStart"/>
      <w:r>
        <w:rPr>
          <w:sz w:val="22"/>
          <w:szCs w:val="22"/>
        </w:rPr>
        <w:t>бракеражной</w:t>
      </w:r>
      <w:proofErr w:type="spellEnd"/>
      <w:r>
        <w:rPr>
          <w:sz w:val="22"/>
          <w:szCs w:val="22"/>
        </w:rPr>
        <w:t xml:space="preserve"> комиссии: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осуществляют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соблюдением санитарно-гигиенических норм при доставке и разгрузке продуктов питания;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проверяют на пригодность складские и другие помещения, предназначенные для хранения продуктов питания, а также соблюдения правил и условий их хранения;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контролируют организацию работы на пищеблоке;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осуществляют </w:t>
      </w:r>
      <w:proofErr w:type="gramStart"/>
      <w:r>
        <w:rPr>
          <w:sz w:val="22"/>
          <w:szCs w:val="22"/>
        </w:rPr>
        <w:t>контроль за</w:t>
      </w:r>
      <w:proofErr w:type="gramEnd"/>
      <w:r>
        <w:rPr>
          <w:sz w:val="22"/>
          <w:szCs w:val="22"/>
        </w:rPr>
        <w:t xml:space="preserve"> сроками реализации продуктов питания и качеством приготовленной пищи;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проверяют соответствие пищи физиологическим потребностям детей в основных пищевых веществах;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следят за соблюдением правил личной гигиены работниками пищеблока;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 xml:space="preserve">периодически присутствуют при закладке продуктов, проверяют выход </w:t>
      </w:r>
      <w:r>
        <w:rPr>
          <w:sz w:val="22"/>
          <w:szCs w:val="22"/>
        </w:rPr>
        <w:t>готовых блюд и кулинарных изделий;</w:t>
      </w:r>
    </w:p>
    <w:p w:rsidR="00107A52" w:rsidRDefault="00107A52" w:rsidP="00107A52">
      <w:pPr>
        <w:pStyle w:val="a5"/>
        <w:numPr>
          <w:ilvl w:val="0"/>
          <w:numId w:val="3"/>
        </w:numPr>
        <w:ind w:left="1134"/>
        <w:jc w:val="both"/>
        <w:rPr>
          <w:sz w:val="22"/>
          <w:szCs w:val="22"/>
        </w:rPr>
      </w:pPr>
      <w:r>
        <w:rPr>
          <w:sz w:val="22"/>
          <w:szCs w:val="22"/>
        </w:rPr>
        <w:t>проверяют соответствие объемов приготовленных готовых блюд по объему разовых порций и количеству детей.</w:t>
      </w:r>
    </w:p>
    <w:p w:rsidR="00107A52" w:rsidRDefault="00107A52" w:rsidP="00107A52">
      <w:pPr>
        <w:pStyle w:val="a5"/>
        <w:ind w:left="720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Выдача готовой пищи воспитанникам, производится только после снятия </w:t>
      </w:r>
      <w:r>
        <w:rPr>
          <w:spacing w:val="-1"/>
          <w:sz w:val="22"/>
          <w:szCs w:val="22"/>
        </w:rPr>
        <w:t xml:space="preserve">пробы медицинским работником (по согласованию) или членами </w:t>
      </w:r>
      <w:proofErr w:type="spellStart"/>
      <w:r>
        <w:rPr>
          <w:spacing w:val="-1"/>
          <w:sz w:val="22"/>
          <w:szCs w:val="22"/>
        </w:rPr>
        <w:t>бракеражной</w:t>
      </w:r>
      <w:proofErr w:type="spellEnd"/>
      <w:r>
        <w:rPr>
          <w:spacing w:val="-1"/>
          <w:sz w:val="22"/>
          <w:szCs w:val="22"/>
        </w:rPr>
        <w:t xml:space="preserve"> комиссии с </w:t>
      </w:r>
      <w:r>
        <w:rPr>
          <w:sz w:val="22"/>
          <w:szCs w:val="22"/>
        </w:rPr>
        <w:t xml:space="preserve">обязательной отметкой вкусовых качеств, готовности блюд и записи </w:t>
      </w:r>
      <w:r>
        <w:rPr>
          <w:spacing w:val="-1"/>
          <w:sz w:val="22"/>
          <w:szCs w:val="22"/>
        </w:rPr>
        <w:t xml:space="preserve">полученных результатов в </w:t>
      </w:r>
      <w:proofErr w:type="spellStart"/>
      <w:r>
        <w:rPr>
          <w:spacing w:val="-1"/>
          <w:sz w:val="22"/>
          <w:szCs w:val="22"/>
        </w:rPr>
        <w:t>бракеражном</w:t>
      </w:r>
      <w:proofErr w:type="spellEnd"/>
      <w:r>
        <w:rPr>
          <w:spacing w:val="-1"/>
          <w:sz w:val="22"/>
          <w:szCs w:val="22"/>
        </w:rPr>
        <w:t xml:space="preserve"> журнале. При этом</w:t>
      </w:r>
      <w:proofErr w:type="gramStart"/>
      <w:r>
        <w:rPr>
          <w:spacing w:val="-1"/>
          <w:sz w:val="22"/>
          <w:szCs w:val="22"/>
        </w:rPr>
        <w:t>,</w:t>
      </w:r>
      <w:proofErr w:type="gramEnd"/>
      <w:r>
        <w:rPr>
          <w:spacing w:val="-1"/>
          <w:sz w:val="22"/>
          <w:szCs w:val="22"/>
        </w:rPr>
        <w:t xml:space="preserve"> оценка дается </w:t>
      </w:r>
      <w:r>
        <w:rPr>
          <w:sz w:val="22"/>
          <w:szCs w:val="22"/>
        </w:rPr>
        <w:t>каждому приготовленному блюду и вес порционных блюд должен соответствовать выходу блюда, указанному в меню - требовании.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pacing w:val="-11"/>
          <w:sz w:val="22"/>
          <w:szCs w:val="22"/>
        </w:rPr>
      </w:pPr>
      <w:r>
        <w:rPr>
          <w:sz w:val="22"/>
          <w:szCs w:val="22"/>
        </w:rPr>
        <w:t>Ответственность за соблюдение нормативов финансовых затрат в части организации питания и за правильную организацию питания детей возлагается на руководителя.</w:t>
      </w:r>
    </w:p>
    <w:p w:rsidR="00107A52" w:rsidRDefault="00107A52" w:rsidP="00107A52">
      <w:pPr>
        <w:pStyle w:val="a5"/>
        <w:numPr>
          <w:ilvl w:val="0"/>
          <w:numId w:val="2"/>
        </w:numPr>
        <w:jc w:val="both"/>
        <w:rPr>
          <w:spacing w:val="-13"/>
          <w:sz w:val="22"/>
          <w:szCs w:val="22"/>
        </w:rPr>
      </w:pPr>
      <w:r>
        <w:rPr>
          <w:sz w:val="22"/>
          <w:szCs w:val="22"/>
        </w:rPr>
        <w:t xml:space="preserve">Во всем остальном, что не предусмотрено Положением, стороны руководствуются действующим законодательством Российской Федерации </w:t>
      </w:r>
      <w:r>
        <w:rPr>
          <w:spacing w:val="-1"/>
          <w:sz w:val="22"/>
          <w:szCs w:val="22"/>
        </w:rPr>
        <w:t xml:space="preserve">и Республики Татарстан и соответствующей нормативно - технической </w:t>
      </w:r>
      <w:r>
        <w:rPr>
          <w:sz w:val="22"/>
          <w:szCs w:val="22"/>
        </w:rPr>
        <w:t>документацией.</w:t>
      </w:r>
    </w:p>
    <w:p w:rsidR="00107A52" w:rsidRDefault="00107A52" w:rsidP="00107A52"/>
    <w:p w:rsidR="00107A52" w:rsidRDefault="00107A52"/>
    <w:sectPr w:rsidR="00107A52" w:rsidSect="005F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002A5"/>
    <w:multiLevelType w:val="hybridMultilevel"/>
    <w:tmpl w:val="39D613C6"/>
    <w:lvl w:ilvl="0" w:tplc="EB222A5E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800E77"/>
    <w:multiLevelType w:val="hybridMultilevel"/>
    <w:tmpl w:val="4F409B5C"/>
    <w:lvl w:ilvl="0" w:tplc="E502119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CB3066"/>
    <w:multiLevelType w:val="hybridMultilevel"/>
    <w:tmpl w:val="05DE51E4"/>
    <w:lvl w:ilvl="0" w:tplc="1D0491F0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00BD"/>
    <w:rsid w:val="00107A52"/>
    <w:rsid w:val="005F2801"/>
    <w:rsid w:val="006800BD"/>
    <w:rsid w:val="00A5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0B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07A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7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2022-03-30T14:09:00Z</dcterms:created>
  <dcterms:modified xsi:type="dcterms:W3CDTF">2022-03-30T14:14:00Z</dcterms:modified>
</cp:coreProperties>
</file>